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3A" w:rsidRDefault="009D423A" w:rsidP="00A50E60">
      <w:pPr>
        <w:spacing w:after="0" w:line="259" w:lineRule="auto"/>
        <w:ind w:left="0" w:firstLine="0"/>
        <w:jc w:val="center"/>
      </w:pPr>
    </w:p>
    <w:p w:rsidR="009D423A" w:rsidRDefault="004C197A">
      <w:pPr>
        <w:spacing w:after="0" w:line="259" w:lineRule="auto"/>
        <w:ind w:left="0" w:firstLine="0"/>
      </w:pPr>
      <w:r>
        <w:rPr>
          <w:sz w:val="52"/>
        </w:rPr>
        <w:t xml:space="preserve"> </w:t>
      </w:r>
    </w:p>
    <w:p w:rsidR="009D423A" w:rsidRDefault="004C197A">
      <w:pPr>
        <w:spacing w:after="0" w:line="259" w:lineRule="auto"/>
        <w:ind w:left="0" w:firstLine="0"/>
      </w:pPr>
      <w:r>
        <w:rPr>
          <w:sz w:val="52"/>
        </w:rPr>
        <w:t xml:space="preserve"> </w:t>
      </w:r>
    </w:p>
    <w:p w:rsidR="009D423A" w:rsidRDefault="004C197A">
      <w:pPr>
        <w:spacing w:after="0" w:line="259" w:lineRule="auto"/>
        <w:ind w:left="0" w:firstLine="0"/>
      </w:pPr>
      <w:r>
        <w:rPr>
          <w:sz w:val="52"/>
        </w:rPr>
        <w:t xml:space="preserve"> </w:t>
      </w:r>
    </w:p>
    <w:p w:rsidR="009D423A" w:rsidRDefault="004C197A">
      <w:pPr>
        <w:spacing w:after="0" w:line="259" w:lineRule="auto"/>
        <w:ind w:left="0" w:firstLine="0"/>
      </w:pPr>
      <w:r>
        <w:rPr>
          <w:sz w:val="52"/>
        </w:rPr>
        <w:t xml:space="preserve"> </w:t>
      </w:r>
    </w:p>
    <w:p w:rsidR="009D423A" w:rsidRDefault="004C197A">
      <w:pPr>
        <w:spacing w:after="92" w:line="259" w:lineRule="auto"/>
        <w:ind w:left="0" w:firstLine="0"/>
      </w:pPr>
      <w:r>
        <w:rPr>
          <w:sz w:val="52"/>
        </w:rPr>
        <w:t xml:space="preserve"> </w:t>
      </w:r>
    </w:p>
    <w:p w:rsidR="009D423A" w:rsidRDefault="004C197A">
      <w:pPr>
        <w:spacing w:after="345" w:line="259" w:lineRule="auto"/>
        <w:ind w:left="0" w:firstLine="0"/>
      </w:pPr>
      <w:r>
        <w:rPr>
          <w:sz w:val="52"/>
        </w:rPr>
        <w:t xml:space="preserve"> </w:t>
      </w:r>
    </w:p>
    <w:p w:rsidR="009D423A" w:rsidRDefault="004C197A" w:rsidP="00B763A2">
      <w:pPr>
        <w:spacing w:after="0" w:line="268" w:lineRule="auto"/>
        <w:ind w:left="0" w:right="854" w:hanging="567"/>
        <w:jc w:val="center"/>
      </w:pPr>
      <w:r>
        <w:rPr>
          <w:sz w:val="52"/>
        </w:rPr>
        <w:t xml:space="preserve">План работы методического объединения учителей </w:t>
      </w:r>
      <w:r w:rsidR="009A1792">
        <w:rPr>
          <w:sz w:val="52"/>
        </w:rPr>
        <w:t>физической культуры</w:t>
      </w:r>
      <w:r w:rsidR="00A50E60">
        <w:rPr>
          <w:sz w:val="52"/>
        </w:rPr>
        <w:t xml:space="preserve"> и </w:t>
      </w:r>
      <w:r w:rsidR="00B763A2">
        <w:rPr>
          <w:sz w:val="52"/>
        </w:rPr>
        <w:t>ОБЗР</w:t>
      </w:r>
    </w:p>
    <w:p w:rsidR="009D423A" w:rsidRDefault="004C197A" w:rsidP="00B763A2">
      <w:pPr>
        <w:pStyle w:val="1"/>
        <w:ind w:left="0" w:right="854" w:hanging="567"/>
        <w:jc w:val="center"/>
      </w:pPr>
      <w:r>
        <w:t>на 2025-2026 учебный год</w:t>
      </w:r>
    </w:p>
    <w:p w:rsidR="009D423A" w:rsidRDefault="004C197A" w:rsidP="00B763A2">
      <w:pPr>
        <w:spacing w:after="247" w:line="259" w:lineRule="auto"/>
        <w:ind w:left="0" w:firstLine="0"/>
        <w:jc w:val="center"/>
      </w:pPr>
      <w:r>
        <w:rPr>
          <w:sz w:val="52"/>
        </w:rPr>
        <w:t xml:space="preserve"> </w:t>
      </w:r>
    </w:p>
    <w:p w:rsidR="009D423A" w:rsidRDefault="004C197A">
      <w:pPr>
        <w:spacing w:after="246" w:line="259" w:lineRule="auto"/>
        <w:ind w:left="552" w:firstLine="0"/>
        <w:jc w:val="center"/>
      </w:pPr>
      <w:r>
        <w:rPr>
          <w:sz w:val="52"/>
        </w:rPr>
        <w:t xml:space="preserve"> </w:t>
      </w:r>
    </w:p>
    <w:p w:rsidR="009D423A" w:rsidRDefault="004C197A">
      <w:pPr>
        <w:spacing w:after="246" w:line="259" w:lineRule="auto"/>
        <w:ind w:left="552" w:firstLine="0"/>
        <w:jc w:val="center"/>
      </w:pPr>
      <w:r>
        <w:rPr>
          <w:sz w:val="52"/>
        </w:rPr>
        <w:t xml:space="preserve"> </w:t>
      </w:r>
    </w:p>
    <w:p w:rsidR="009D423A" w:rsidRDefault="004C197A">
      <w:pPr>
        <w:spacing w:after="244" w:line="259" w:lineRule="auto"/>
        <w:ind w:left="552" w:firstLine="0"/>
        <w:jc w:val="center"/>
      </w:pPr>
      <w:r>
        <w:rPr>
          <w:sz w:val="52"/>
        </w:rPr>
        <w:t xml:space="preserve"> </w:t>
      </w:r>
    </w:p>
    <w:p w:rsidR="00A50E60" w:rsidRDefault="00A50E60">
      <w:pPr>
        <w:spacing w:after="246" w:line="259" w:lineRule="auto"/>
        <w:ind w:left="552" w:firstLine="0"/>
        <w:jc w:val="center"/>
        <w:rPr>
          <w:sz w:val="52"/>
        </w:rPr>
      </w:pPr>
    </w:p>
    <w:p w:rsidR="00A50E60" w:rsidRDefault="00A50E60">
      <w:pPr>
        <w:spacing w:after="246" w:line="259" w:lineRule="auto"/>
        <w:ind w:left="552" w:firstLine="0"/>
        <w:jc w:val="center"/>
        <w:rPr>
          <w:sz w:val="52"/>
        </w:rPr>
      </w:pPr>
    </w:p>
    <w:p w:rsidR="00A50E60" w:rsidRDefault="00A50E60">
      <w:pPr>
        <w:spacing w:after="246" w:line="259" w:lineRule="auto"/>
        <w:ind w:left="552" w:firstLine="0"/>
        <w:jc w:val="center"/>
        <w:rPr>
          <w:sz w:val="52"/>
        </w:rPr>
      </w:pPr>
    </w:p>
    <w:p w:rsidR="00A50E60" w:rsidRDefault="00A50E60">
      <w:pPr>
        <w:spacing w:after="246" w:line="259" w:lineRule="auto"/>
        <w:ind w:left="552" w:firstLine="0"/>
        <w:jc w:val="center"/>
        <w:rPr>
          <w:sz w:val="52"/>
        </w:rPr>
      </w:pPr>
    </w:p>
    <w:p w:rsidR="00A50E60" w:rsidRDefault="00A50E60">
      <w:pPr>
        <w:spacing w:after="246" w:line="259" w:lineRule="auto"/>
        <w:ind w:left="552" w:firstLine="0"/>
        <w:jc w:val="center"/>
        <w:rPr>
          <w:sz w:val="52"/>
        </w:rPr>
      </w:pPr>
    </w:p>
    <w:p w:rsidR="009A1792" w:rsidRDefault="009A1792">
      <w:pPr>
        <w:spacing w:after="246" w:line="259" w:lineRule="auto"/>
        <w:ind w:left="552" w:firstLine="0"/>
        <w:jc w:val="center"/>
        <w:rPr>
          <w:sz w:val="52"/>
        </w:rPr>
      </w:pPr>
    </w:p>
    <w:p w:rsidR="009A1792" w:rsidRDefault="009A1792">
      <w:pPr>
        <w:spacing w:after="246" w:line="259" w:lineRule="auto"/>
        <w:ind w:left="552" w:firstLine="0"/>
        <w:jc w:val="center"/>
        <w:rPr>
          <w:sz w:val="52"/>
        </w:rPr>
      </w:pPr>
    </w:p>
    <w:p w:rsidR="00A50E60" w:rsidRPr="00663815" w:rsidRDefault="00A50E60">
      <w:pPr>
        <w:spacing w:after="51" w:line="259" w:lineRule="auto"/>
        <w:ind w:left="420" w:firstLine="0"/>
        <w:jc w:val="center"/>
        <w:rPr>
          <w:sz w:val="28"/>
          <w:szCs w:val="28"/>
        </w:rPr>
      </w:pPr>
      <w:r w:rsidRPr="00663815">
        <w:rPr>
          <w:sz w:val="28"/>
          <w:szCs w:val="28"/>
        </w:rPr>
        <w:t>г. Белоярский</w:t>
      </w:r>
    </w:p>
    <w:p w:rsidR="009D423A" w:rsidRPr="00663815" w:rsidRDefault="00A50E60">
      <w:pPr>
        <w:spacing w:after="51" w:line="259" w:lineRule="auto"/>
        <w:ind w:left="420" w:firstLine="0"/>
        <w:jc w:val="center"/>
        <w:rPr>
          <w:sz w:val="28"/>
          <w:szCs w:val="28"/>
        </w:rPr>
      </w:pPr>
      <w:r w:rsidRPr="00663815">
        <w:rPr>
          <w:sz w:val="28"/>
          <w:szCs w:val="28"/>
        </w:rPr>
        <w:t xml:space="preserve"> 2025</w:t>
      </w:r>
    </w:p>
    <w:p w:rsidR="009D423A" w:rsidRDefault="004C197A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9D423A" w:rsidRDefault="004C197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423A" w:rsidRDefault="004C197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63815" w:rsidRDefault="004C197A">
      <w:pPr>
        <w:spacing w:after="11" w:line="271" w:lineRule="auto"/>
        <w:ind w:left="-5" w:right="-9"/>
        <w:jc w:val="both"/>
      </w:pPr>
      <w:r>
        <w:rPr>
          <w:b/>
        </w:rPr>
        <w:t>Тема работы ШМО</w:t>
      </w:r>
      <w:r>
        <w:t>: «Повышение эффективности и качества образования учащихся по предметам общего развития: укрепление физического и психического здоровья, подготовка к осознанному и ответственному выбору жизненного и профессионального пути; ведение здорового образа жизни, р</w:t>
      </w:r>
      <w:r>
        <w:t xml:space="preserve">азвитие личностных, в том числе духовно-нравственных и физических качеств; качеств, обеспечивающих защищённость жизненно важных интересов личности от внешних и внутренних угроз» </w:t>
      </w:r>
    </w:p>
    <w:p w:rsidR="009D423A" w:rsidRDefault="004C197A" w:rsidP="00663815">
      <w:pPr>
        <w:spacing w:after="11" w:line="271" w:lineRule="auto"/>
        <w:ind w:left="-5" w:right="-9"/>
        <w:jc w:val="both"/>
      </w:pPr>
      <w:r>
        <w:rPr>
          <w:b/>
        </w:rPr>
        <w:t>Цели</w:t>
      </w:r>
      <w:r>
        <w:t xml:space="preserve">: </w:t>
      </w:r>
      <w:r>
        <w:t>Формирование инновационного образовательного комплекса, ориентированног</w:t>
      </w:r>
      <w:r>
        <w:t xml:space="preserve">о на раскрытие творческого потенциала участников образовательного процесса в системе непрерывного развивающегося образования. </w:t>
      </w:r>
    </w:p>
    <w:p w:rsidR="009D423A" w:rsidRDefault="004C197A">
      <w:pPr>
        <w:numPr>
          <w:ilvl w:val="0"/>
          <w:numId w:val="1"/>
        </w:numPr>
        <w:ind w:hanging="144"/>
      </w:pPr>
      <w:r>
        <w:t xml:space="preserve">Развитие </w:t>
      </w:r>
      <w:proofErr w:type="gramStart"/>
      <w:r>
        <w:t>творческих способностей</w:t>
      </w:r>
      <w:proofErr w:type="gramEnd"/>
      <w:r>
        <w:t xml:space="preserve"> обучающихся путем осуществлении дифференцированного обучения на уроках и во внеурочное время. </w:t>
      </w:r>
    </w:p>
    <w:p w:rsidR="009D423A" w:rsidRDefault="004C197A">
      <w:pPr>
        <w:numPr>
          <w:ilvl w:val="0"/>
          <w:numId w:val="1"/>
        </w:numPr>
        <w:ind w:hanging="144"/>
      </w:pPr>
      <w:r>
        <w:t>Н</w:t>
      </w:r>
      <w:r>
        <w:t xml:space="preserve">епрерывное совершенствование уровня педагогического мастерства учителей, их эрудиции и компетентности в области учебного предмета и методики его преподавания. </w:t>
      </w:r>
    </w:p>
    <w:p w:rsidR="009D423A" w:rsidRDefault="004C197A">
      <w:pPr>
        <w:spacing w:after="11" w:line="268" w:lineRule="auto"/>
        <w:ind w:left="-5"/>
      </w:pPr>
      <w:r>
        <w:rPr>
          <w:b/>
        </w:rPr>
        <w:t>Задачи</w:t>
      </w:r>
      <w:r>
        <w:t xml:space="preserve">: </w:t>
      </w:r>
    </w:p>
    <w:p w:rsidR="009D423A" w:rsidRDefault="004C197A">
      <w:pPr>
        <w:numPr>
          <w:ilvl w:val="1"/>
          <w:numId w:val="2"/>
        </w:numPr>
        <w:ind w:firstLine="708"/>
      </w:pPr>
      <w:r>
        <w:t>Продолжить внедрение инновационных программ и технологий для повышения качества обучени</w:t>
      </w:r>
      <w:r>
        <w:t xml:space="preserve">я. </w:t>
      </w:r>
    </w:p>
    <w:p w:rsidR="009D423A" w:rsidRDefault="004C197A">
      <w:pPr>
        <w:numPr>
          <w:ilvl w:val="1"/>
          <w:numId w:val="2"/>
        </w:numPr>
        <w:ind w:firstLine="708"/>
      </w:pPr>
      <w:r>
        <w:t xml:space="preserve">Изучение и внедрение в практику работы нормативных документов, регламентирующих условия реализации образовательной программы с учётом достижения целей, устанавливаемых обновленным ФГОС и ФООП. </w:t>
      </w:r>
    </w:p>
    <w:p w:rsidR="009D423A" w:rsidRDefault="004C197A">
      <w:pPr>
        <w:numPr>
          <w:ilvl w:val="1"/>
          <w:numId w:val="2"/>
        </w:numPr>
        <w:ind w:firstLine="708"/>
      </w:pPr>
      <w:r>
        <w:t>Продолжить систематизацию программного и научно-</w:t>
      </w:r>
      <w:r>
        <w:t xml:space="preserve">методического обеспечения учебных программ по предметам для обеспечения качества образования обучающихся. </w:t>
      </w:r>
    </w:p>
    <w:p w:rsidR="009D423A" w:rsidRDefault="004C197A">
      <w:pPr>
        <w:numPr>
          <w:ilvl w:val="1"/>
          <w:numId w:val="2"/>
        </w:numPr>
        <w:ind w:firstLine="708"/>
      </w:pPr>
      <w:r>
        <w:t xml:space="preserve">Развитие творческих способностей обучающихся. Повышение интереса к изучению предметов. </w:t>
      </w:r>
    </w:p>
    <w:p w:rsidR="009D423A" w:rsidRDefault="004C197A">
      <w:pPr>
        <w:numPr>
          <w:ilvl w:val="1"/>
          <w:numId w:val="2"/>
        </w:numPr>
        <w:ind w:firstLine="708"/>
      </w:pPr>
      <w:r>
        <w:t>Активизировать деятельность педагогов по систематизации и пов</w:t>
      </w:r>
      <w:r>
        <w:t xml:space="preserve">ышению уровня подготовки одаренных и мотивированных обучающихся к участию в олимпиадах, конкурсах, исследовательской и проектной деятельности. </w:t>
      </w:r>
    </w:p>
    <w:p w:rsidR="009D423A" w:rsidRDefault="004C197A">
      <w:pPr>
        <w:numPr>
          <w:ilvl w:val="1"/>
          <w:numId w:val="2"/>
        </w:numPr>
        <w:ind w:firstLine="708"/>
      </w:pPr>
      <w:r>
        <w:t>Продолжить работу по предупреждению отклонений в освоении обучающимися обязательного минимума содержания образов</w:t>
      </w:r>
      <w:r>
        <w:t xml:space="preserve">ания по предметам. </w:t>
      </w:r>
    </w:p>
    <w:p w:rsidR="009D423A" w:rsidRDefault="004C197A">
      <w:pPr>
        <w:numPr>
          <w:ilvl w:val="1"/>
          <w:numId w:val="2"/>
        </w:numPr>
        <w:ind w:firstLine="708"/>
      </w:pPr>
      <w:r>
        <w:t>Продолжить работу по созданию условий для повышения уровня мастерства учителей через участие в мастер-классах, круглых столах, семинарах; через организацию системы работы по самообразованию и обмену опытом; через накопление инновационны</w:t>
      </w:r>
      <w:r>
        <w:t xml:space="preserve">х разработок и распространение передовых педагогических идей. </w:t>
      </w:r>
    </w:p>
    <w:p w:rsidR="009D423A" w:rsidRDefault="004C197A">
      <w:pPr>
        <w:numPr>
          <w:ilvl w:val="1"/>
          <w:numId w:val="2"/>
        </w:numPr>
        <w:ind w:firstLine="708"/>
      </w:pPr>
      <w:r>
        <w:t xml:space="preserve">Вести планомерную работу по преемственности в обучении в целях перехода на обновлённые ФГОС и ФООП. </w:t>
      </w:r>
    </w:p>
    <w:p w:rsidR="009D423A" w:rsidRDefault="004C197A">
      <w:pPr>
        <w:spacing w:after="20" w:line="259" w:lineRule="auto"/>
        <w:ind w:left="0" w:firstLine="0"/>
      </w:pPr>
      <w:r>
        <w:rPr>
          <w:b/>
          <w:color w:val="161708"/>
        </w:rPr>
        <w:t>Ожидаемые результаты работы:</w:t>
      </w:r>
      <w:r>
        <w:rPr>
          <w:b/>
        </w:rPr>
        <w:t xml:space="preserve"> </w:t>
      </w:r>
    </w:p>
    <w:p w:rsidR="009D423A" w:rsidRDefault="004C197A">
      <w:pPr>
        <w:numPr>
          <w:ilvl w:val="1"/>
          <w:numId w:val="3"/>
        </w:numPr>
        <w:spacing w:after="14" w:line="268" w:lineRule="auto"/>
        <w:ind w:firstLine="708"/>
      </w:pPr>
      <w:r>
        <w:rPr>
          <w:color w:val="161708"/>
        </w:rPr>
        <w:t xml:space="preserve">рост качества </w:t>
      </w:r>
      <w:proofErr w:type="gramStart"/>
      <w:r>
        <w:rPr>
          <w:color w:val="161708"/>
        </w:rPr>
        <w:t>знаний</w:t>
      </w:r>
      <w:proofErr w:type="gramEnd"/>
      <w:r>
        <w:rPr>
          <w:color w:val="161708"/>
        </w:rPr>
        <w:t xml:space="preserve"> обучающихся;</w:t>
      </w:r>
      <w:r>
        <w:t xml:space="preserve"> </w:t>
      </w:r>
    </w:p>
    <w:p w:rsidR="009D423A" w:rsidRDefault="004C197A">
      <w:pPr>
        <w:numPr>
          <w:ilvl w:val="1"/>
          <w:numId w:val="3"/>
        </w:numPr>
        <w:spacing w:after="11" w:line="271" w:lineRule="auto"/>
        <w:ind w:firstLine="708"/>
      </w:pPr>
      <w:r>
        <w:rPr>
          <w:color w:val="161708"/>
        </w:rPr>
        <w:t>овладение учителями ШМО сис</w:t>
      </w:r>
      <w:r>
        <w:rPr>
          <w:color w:val="161708"/>
        </w:rPr>
        <w:t xml:space="preserve">темой преподавания предметов в соответствии с </w:t>
      </w:r>
      <w:r>
        <w:t>обновлёнными ФГОС и ФООП, современными образовательными технологиям, направленными на развитие функциональной грамотности обучающихся</w:t>
      </w:r>
      <w:r>
        <w:rPr>
          <w:color w:val="161708"/>
        </w:rPr>
        <w:t>;</w:t>
      </w:r>
      <w:r>
        <w:t xml:space="preserve"> </w:t>
      </w:r>
    </w:p>
    <w:p w:rsidR="009D423A" w:rsidRDefault="004C197A">
      <w:pPr>
        <w:numPr>
          <w:ilvl w:val="1"/>
          <w:numId w:val="3"/>
        </w:numPr>
        <w:spacing w:after="23" w:line="259" w:lineRule="auto"/>
        <w:ind w:firstLine="708"/>
      </w:pPr>
      <w:r>
        <w:rPr>
          <w:color w:val="161708"/>
        </w:rPr>
        <w:lastRenderedPageBreak/>
        <w:t>создание условий в процессе обучения для формирования ключевых компетенций</w:t>
      </w:r>
      <w:r>
        <w:rPr>
          <w:color w:val="161708"/>
        </w:rPr>
        <w:t xml:space="preserve"> и </w:t>
      </w:r>
    </w:p>
    <w:p w:rsidR="009D423A" w:rsidRDefault="004C197A">
      <w:pPr>
        <w:spacing w:after="14" w:line="268" w:lineRule="auto"/>
        <w:ind w:left="422"/>
      </w:pPr>
      <w:r>
        <w:rPr>
          <w:color w:val="161708"/>
        </w:rPr>
        <w:t>развития творческой активности обучающихся.</w:t>
      </w:r>
      <w:r>
        <w:t xml:space="preserve"> </w:t>
      </w:r>
    </w:p>
    <w:p w:rsidR="009D423A" w:rsidRDefault="004C197A">
      <w:pPr>
        <w:spacing w:after="26" w:line="259" w:lineRule="auto"/>
        <w:ind w:left="0" w:firstLine="0"/>
      </w:pPr>
      <w:r>
        <w:t xml:space="preserve"> </w:t>
      </w:r>
    </w:p>
    <w:p w:rsidR="009D423A" w:rsidRDefault="004C197A">
      <w:pPr>
        <w:spacing w:after="11" w:line="268" w:lineRule="auto"/>
        <w:ind w:left="865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Направления работы МО учителей ОБЗР, физической культуры</w:t>
      </w:r>
      <w:r>
        <w:rPr>
          <w:b/>
        </w:rPr>
        <w:t xml:space="preserve"> </w:t>
      </w:r>
    </w:p>
    <w:p w:rsidR="009D423A" w:rsidRDefault="004C197A">
      <w:pPr>
        <w:spacing w:after="23" w:line="259" w:lineRule="auto"/>
        <w:ind w:left="4792" w:firstLine="0"/>
        <w:jc w:val="center"/>
      </w:pPr>
      <w:r>
        <w:rPr>
          <w:b/>
        </w:rPr>
        <w:t xml:space="preserve"> </w:t>
      </w:r>
    </w:p>
    <w:p w:rsidR="00663815" w:rsidRDefault="004C197A">
      <w:pPr>
        <w:spacing w:after="11" w:line="268" w:lineRule="auto"/>
        <w:ind w:left="-5"/>
        <w:rPr>
          <w:b/>
        </w:rPr>
      </w:pPr>
      <w:r>
        <w:rPr>
          <w:b/>
        </w:rPr>
        <w:t>Раздел 1. Организацио</w:t>
      </w:r>
      <w:r w:rsidR="00663815">
        <w:rPr>
          <w:b/>
        </w:rPr>
        <w:t>нно-педагогическая деятельность</w:t>
      </w:r>
    </w:p>
    <w:p w:rsidR="009D423A" w:rsidRDefault="004C197A" w:rsidP="00663815">
      <w:pPr>
        <w:spacing w:after="11" w:line="268" w:lineRule="auto"/>
        <w:ind w:left="-5"/>
      </w:pPr>
      <w:r>
        <w:rPr>
          <w:b/>
        </w:rPr>
        <w:t xml:space="preserve">Задачи: </w:t>
      </w:r>
      <w:r>
        <w:t xml:space="preserve">повышение профессиональной культуры учителя через участие </w:t>
      </w:r>
      <w:r>
        <w:t>в реализации методической идеи; -</w:t>
      </w:r>
      <w:r>
        <w:rPr>
          <w:rFonts w:ascii="Arial" w:eastAsia="Arial" w:hAnsi="Arial" w:cs="Arial"/>
        </w:rPr>
        <w:t xml:space="preserve"> </w:t>
      </w:r>
      <w:r>
        <w:t xml:space="preserve">создание условий для повышения социально-профессионального статуса учителя. </w:t>
      </w:r>
    </w:p>
    <w:tbl>
      <w:tblPr>
        <w:tblStyle w:val="TableGrid"/>
        <w:tblW w:w="10462" w:type="dxa"/>
        <w:tblInd w:w="-566" w:type="dxa"/>
        <w:tblCellMar>
          <w:top w:w="0" w:type="dxa"/>
          <w:left w:w="5" w:type="dxa"/>
          <w:bottom w:w="0" w:type="dxa"/>
          <w:right w:w="129" w:type="dxa"/>
        </w:tblCellMar>
        <w:tblLook w:val="04A0" w:firstRow="1" w:lastRow="0" w:firstColumn="1" w:lastColumn="0" w:noHBand="0" w:noVBand="1"/>
      </w:tblPr>
      <w:tblGrid>
        <w:gridCol w:w="533"/>
        <w:gridCol w:w="5390"/>
        <w:gridCol w:w="1846"/>
        <w:gridCol w:w="2693"/>
      </w:tblGrid>
      <w:tr w:rsidR="009D423A" w:rsidTr="00663815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Содержание мероприятий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Сроки реализации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Ответственный</w:t>
            </w:r>
          </w:p>
        </w:tc>
      </w:tr>
      <w:tr w:rsidR="009D423A" w:rsidTr="00663815">
        <w:trPr>
          <w:trHeight w:val="8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  <w:jc w:val="center"/>
            </w:pPr>
            <w:r>
              <w:t>1.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77" w:lineRule="auto"/>
              <w:ind w:left="0" w:firstLine="0"/>
            </w:pPr>
            <w:r>
              <w:t xml:space="preserve">Утверждение плана работы МО на 2025-2026 учебный год. </w:t>
            </w:r>
          </w:p>
          <w:p w:rsidR="009D423A" w:rsidRDefault="004C197A" w:rsidP="00663815">
            <w:pPr>
              <w:spacing w:after="0" w:line="259" w:lineRule="auto"/>
              <w:ind w:left="0" w:firstLine="0"/>
            </w:pPr>
            <w:r>
              <w:t>Утверждение графика откры</w:t>
            </w:r>
            <w:r>
              <w:t xml:space="preserve">тых уроков.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</w:pPr>
            <w:r>
              <w:t xml:space="preserve">Август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right="203" w:firstLine="0"/>
            </w:pPr>
            <w:r>
              <w:t xml:space="preserve">Руководитель МО Заместитель директора по УВР </w:t>
            </w:r>
          </w:p>
        </w:tc>
      </w:tr>
      <w:tr w:rsidR="009D423A" w:rsidTr="00663815">
        <w:trPr>
          <w:trHeight w:val="2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  <w:jc w:val="center"/>
            </w:pPr>
            <w:r>
              <w:t>2.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</w:pPr>
            <w:r>
              <w:t xml:space="preserve">Проведение заседаний МО.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</w:pPr>
            <w:r>
              <w:t xml:space="preserve">Руководитель МО </w:t>
            </w:r>
          </w:p>
        </w:tc>
      </w:tr>
      <w:tr w:rsidR="009D423A" w:rsidTr="00663815">
        <w:trPr>
          <w:trHeight w:val="83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  <w:jc w:val="center"/>
            </w:pPr>
            <w:r>
              <w:t>3.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right="60" w:firstLine="0"/>
            </w:pPr>
            <w:r>
              <w:t>Участие в работе МО, педсоветах, методических семинарах, заседаниях РМО, научно-</w:t>
            </w:r>
            <w:r>
              <w:t xml:space="preserve">практических конференциях, методических декадах.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8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  <w:jc w:val="center"/>
            </w:pPr>
            <w:r>
              <w:t>4.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right="666" w:firstLine="0"/>
            </w:pPr>
            <w:r>
              <w:t xml:space="preserve">Актуализация нормативных требованиях СанПиНа, охраны </w:t>
            </w:r>
            <w:bookmarkStart w:id="0" w:name="_GoBack"/>
            <w:r>
              <w:t>труд</w:t>
            </w:r>
            <w:bookmarkEnd w:id="0"/>
            <w:r>
              <w:t xml:space="preserve">а для всех участников образовательного процесса.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</w:pPr>
            <w:r>
              <w:t xml:space="preserve">Август, январь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  <w:jc w:val="center"/>
            </w:pPr>
            <w:r>
              <w:t>5.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</w:pPr>
            <w:r>
              <w:t xml:space="preserve">Внедрение </w:t>
            </w:r>
            <w:r>
              <w:t xml:space="preserve">информационных технологий в организационно-педагогический процесс.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11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  <w:jc w:val="center"/>
            </w:pPr>
            <w:r>
              <w:t>6.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right="439" w:firstLine="0"/>
            </w:pPr>
            <w:r>
              <w:t xml:space="preserve">Создание условий для повышения социально- профессионального статуса учителя; создание банка данных об уровне профессиональной компетенции </w:t>
            </w:r>
            <w:r>
              <w:t xml:space="preserve">педагогов.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</w:pPr>
            <w:r>
              <w:t xml:space="preserve">Постоянно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</w:pPr>
            <w:r>
              <w:t xml:space="preserve">Руководитель МО </w:t>
            </w:r>
          </w:p>
        </w:tc>
      </w:tr>
    </w:tbl>
    <w:p w:rsidR="009D423A" w:rsidRDefault="004C197A">
      <w:pPr>
        <w:spacing w:after="23" w:line="259" w:lineRule="auto"/>
        <w:ind w:left="0" w:firstLine="0"/>
      </w:pPr>
      <w:r>
        <w:t xml:space="preserve"> </w:t>
      </w:r>
    </w:p>
    <w:p w:rsidR="009D423A" w:rsidRDefault="004C197A">
      <w:pPr>
        <w:spacing w:after="11" w:line="268" w:lineRule="auto"/>
        <w:ind w:left="-5"/>
      </w:pPr>
      <w:r>
        <w:rPr>
          <w:b/>
        </w:rPr>
        <w:t xml:space="preserve">Раздел 2. Учебно-методическая деятельность. Задачи: </w:t>
      </w:r>
    </w:p>
    <w:p w:rsidR="009D423A" w:rsidRDefault="004C197A">
      <w:pPr>
        <w:numPr>
          <w:ilvl w:val="0"/>
          <w:numId w:val="4"/>
        </w:numPr>
        <w:spacing w:after="52" w:line="259" w:lineRule="auto"/>
        <w:ind w:right="877" w:hanging="139"/>
      </w:pPr>
      <w:r>
        <w:t xml:space="preserve">формирование банка данных педагогической информации (нормативно-правовая, методическая); </w:t>
      </w:r>
    </w:p>
    <w:p w:rsidR="009D423A" w:rsidRDefault="004C197A">
      <w:pPr>
        <w:numPr>
          <w:ilvl w:val="0"/>
          <w:numId w:val="4"/>
        </w:numPr>
        <w:ind w:right="877" w:hanging="139"/>
      </w:pPr>
      <w:r>
        <w:t xml:space="preserve">организация и проведение мониторинга </w:t>
      </w:r>
      <w:proofErr w:type="spellStart"/>
      <w:r>
        <w:t>обученности</w:t>
      </w:r>
      <w:proofErr w:type="spellEnd"/>
      <w:r>
        <w:t xml:space="preserve"> учащихся на основе научно методического обеспечения учебных программ. </w:t>
      </w:r>
    </w:p>
    <w:tbl>
      <w:tblPr>
        <w:tblStyle w:val="TableGrid"/>
        <w:tblW w:w="10490" w:type="dxa"/>
        <w:tblInd w:w="-572" w:type="dxa"/>
        <w:tblCellMar>
          <w:top w:w="5" w:type="dxa"/>
          <w:left w:w="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564"/>
        <w:gridCol w:w="5344"/>
        <w:gridCol w:w="1776"/>
        <w:gridCol w:w="2806"/>
      </w:tblGrid>
      <w:tr w:rsidR="009D423A" w:rsidTr="00663815">
        <w:trPr>
          <w:trHeight w:val="5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Содержание мероприятий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Сроки реализации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3A" w:rsidRDefault="004C197A" w:rsidP="0066381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Ответственный</w:t>
            </w:r>
          </w:p>
        </w:tc>
      </w:tr>
      <w:tr w:rsidR="009D423A" w:rsidTr="00663815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right="530" w:firstLine="0"/>
              <w:jc w:val="both"/>
            </w:pPr>
            <w:r>
              <w:t xml:space="preserve">Изучение нормативных документов, рабочих программ учебных предметов, </w:t>
            </w:r>
            <w:r>
              <w:t xml:space="preserve">инструктивно- методических писем. Критерии оценивания.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76" w:lineRule="auto"/>
              <w:ind w:left="0" w:firstLine="0"/>
              <w:jc w:val="both"/>
            </w:pPr>
            <w:r>
              <w:t xml:space="preserve">Заместитель директора по УВР </w:t>
            </w:r>
          </w:p>
          <w:p w:rsidR="009D423A" w:rsidRDefault="004C197A">
            <w:pPr>
              <w:spacing w:after="20" w:line="259" w:lineRule="auto"/>
              <w:ind w:left="0" w:firstLine="0"/>
            </w:pPr>
            <w:r>
              <w:t xml:space="preserve">Руководитель МО </w:t>
            </w:r>
          </w:p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right="324" w:firstLine="0"/>
              <w:jc w:val="both"/>
            </w:pPr>
            <w:r>
              <w:t xml:space="preserve">Изучение и систематизация методического обеспечения рабочих программ по обновлённым ФГОС и ФООП.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В течение </w:t>
            </w:r>
            <w:r>
              <w:t xml:space="preserve">года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76" w:lineRule="auto"/>
              <w:ind w:left="0" w:firstLine="0"/>
              <w:jc w:val="both"/>
            </w:pPr>
            <w:r>
              <w:t xml:space="preserve">Заместитель директора по УВР </w:t>
            </w:r>
          </w:p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55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Подборка дидактического обеспечения рабочих программ.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84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lastRenderedPageBreak/>
              <w:t xml:space="preserve">4.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right="507" w:firstLine="0"/>
              <w:jc w:val="both"/>
            </w:pPr>
            <w:r>
              <w:t xml:space="preserve">Разработка рабочих программ по учебным предметам, внеурочной деятельности, адаптированных </w:t>
            </w:r>
            <w:r>
              <w:t xml:space="preserve">программ по ФГОС и ФООП.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Июнь-август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5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5.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Обновление тем и планов самообразования, анализ работы по теме самообразования.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Август, май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6.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right="572" w:firstLine="0"/>
              <w:jc w:val="both"/>
            </w:pPr>
            <w:r>
              <w:t xml:space="preserve">Планирование учебной деятельности с </w:t>
            </w:r>
            <w:r>
              <w:t xml:space="preserve">учетом личностных и индивидуальных способностей обучающихся.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Систематически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7.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right="76" w:firstLine="0"/>
              <w:jc w:val="both"/>
            </w:pPr>
            <w:r>
              <w:t xml:space="preserve">Организация и проведение стартовой диагностики, промежуточной аттестации и итогового контроля знаний обучающихся.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18" w:line="259" w:lineRule="auto"/>
              <w:ind w:left="0" w:firstLine="0"/>
            </w:pPr>
            <w:r>
              <w:t xml:space="preserve">Сентябрь </w:t>
            </w:r>
          </w:p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Апрель-май Июнь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76" w:lineRule="auto"/>
              <w:ind w:left="0" w:firstLine="0"/>
              <w:jc w:val="both"/>
            </w:pPr>
            <w:r>
              <w:t xml:space="preserve">Заместитель директора по УВР </w:t>
            </w:r>
          </w:p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56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8.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Организация работы с одаренными и слабоуспевающими учащимися.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56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9.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Организация и проведение открытых уроков, внеурочных занятий по ФГОС и ФООП.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</w:tbl>
    <w:p w:rsidR="009D423A" w:rsidRDefault="004C197A">
      <w:pPr>
        <w:spacing w:after="0" w:line="259" w:lineRule="auto"/>
        <w:ind w:left="0" w:firstLine="0"/>
      </w:pPr>
      <w:r>
        <w:t xml:space="preserve"> </w:t>
      </w:r>
    </w:p>
    <w:p w:rsidR="009D423A" w:rsidRDefault="004C197A">
      <w:pPr>
        <w:spacing w:after="0" w:line="259" w:lineRule="auto"/>
        <w:ind w:left="0" w:firstLine="0"/>
      </w:pPr>
      <w:r>
        <w:t xml:space="preserve"> </w:t>
      </w:r>
      <w:r>
        <w:t xml:space="preserve"> </w:t>
      </w:r>
    </w:p>
    <w:p w:rsidR="009D423A" w:rsidRDefault="004C197A">
      <w:pPr>
        <w:spacing w:after="0" w:line="259" w:lineRule="auto"/>
        <w:ind w:left="0" w:firstLine="0"/>
      </w:pPr>
      <w:r>
        <w:t xml:space="preserve"> </w:t>
      </w:r>
    </w:p>
    <w:p w:rsidR="009D423A" w:rsidRDefault="004C197A" w:rsidP="00B763A2">
      <w:pPr>
        <w:spacing w:after="73" w:line="268" w:lineRule="auto"/>
        <w:ind w:left="-5" w:right="156"/>
      </w:pPr>
      <w:r>
        <w:rPr>
          <w:b/>
        </w:rPr>
        <w:t xml:space="preserve">Раздел 3. Мероприятия по усвоению базового уровня ООП. Задачи: </w:t>
      </w:r>
      <w:r>
        <w:t xml:space="preserve">обеспечение оптимальных условий для </w:t>
      </w:r>
      <w:r>
        <w:t>о</w:t>
      </w:r>
      <w:r>
        <w:t xml:space="preserve">бучающихся по усвоению базового уровня </w:t>
      </w:r>
      <w:proofErr w:type="gramStart"/>
      <w:r>
        <w:t>ООП  -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повышение эффективности контроля уровня </w:t>
      </w:r>
      <w:proofErr w:type="spellStart"/>
      <w:r>
        <w:t>обученности</w:t>
      </w:r>
      <w:proofErr w:type="spellEnd"/>
      <w:r>
        <w:t xml:space="preserve">. </w:t>
      </w:r>
    </w:p>
    <w:tbl>
      <w:tblPr>
        <w:tblStyle w:val="TableGrid"/>
        <w:tblW w:w="10490" w:type="dxa"/>
        <w:tblInd w:w="-572" w:type="dxa"/>
        <w:tblCellMar>
          <w:top w:w="5" w:type="dxa"/>
          <w:left w:w="5" w:type="dxa"/>
          <w:bottom w:w="0" w:type="dxa"/>
          <w:right w:w="168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843"/>
        <w:gridCol w:w="2835"/>
      </w:tblGrid>
      <w:tr w:rsidR="009D423A" w:rsidTr="0066381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Содержание </w:t>
            </w:r>
            <w:r>
              <w:rPr>
                <w:b/>
              </w:rPr>
              <w:t xml:space="preserve">мероприятий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Сроки реализации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Ответственный </w:t>
            </w:r>
          </w:p>
        </w:tc>
      </w:tr>
      <w:tr w:rsidR="009D423A" w:rsidTr="0066381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  <w:jc w:val="both"/>
            </w:pPr>
            <w:r>
              <w:t xml:space="preserve">Организация и проведение контроля выполнения рабочих программ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1 раз в четверть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  <w:jc w:val="both"/>
            </w:pPr>
            <w:r>
              <w:t xml:space="preserve">Заместитель директора по УВР </w:t>
            </w:r>
          </w:p>
        </w:tc>
      </w:tr>
      <w:tr w:rsidR="009D423A" w:rsidTr="0066381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  <w:jc w:val="both"/>
            </w:pPr>
            <w:r>
              <w:t xml:space="preserve">Корректирование прохождения рабочих программ по предметам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1 раз в четверть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>Учителя-</w:t>
            </w:r>
            <w:r>
              <w:t xml:space="preserve">предметники </w:t>
            </w:r>
          </w:p>
        </w:tc>
      </w:tr>
      <w:tr w:rsidR="009D423A" w:rsidTr="00663815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78" w:lineRule="auto"/>
              <w:ind w:left="0" w:right="312" w:firstLine="0"/>
              <w:jc w:val="both"/>
            </w:pPr>
            <w:r>
              <w:t xml:space="preserve">Анализ стартовой диагностики, промежуточной аттестации и итогового контроля знаний обучающихся. </w:t>
            </w:r>
          </w:p>
          <w:p w:rsidR="009D423A" w:rsidRDefault="004C197A">
            <w:pPr>
              <w:spacing w:after="0" w:line="259" w:lineRule="auto"/>
              <w:ind w:left="0" w:firstLine="0"/>
              <w:jc w:val="both"/>
            </w:pPr>
            <w:r>
              <w:t xml:space="preserve">Анализ эффективности организации работы со слабоуспевающими обучающимися.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Сентябрь </w:t>
            </w:r>
          </w:p>
          <w:p w:rsidR="009D423A" w:rsidRDefault="004C197A">
            <w:pPr>
              <w:spacing w:after="19" w:line="259" w:lineRule="auto"/>
              <w:ind w:left="2" w:firstLine="0"/>
            </w:pPr>
            <w:r>
              <w:t xml:space="preserve">Май </w:t>
            </w:r>
          </w:p>
          <w:p w:rsidR="009D423A" w:rsidRDefault="004C197A">
            <w:pPr>
              <w:spacing w:after="18" w:line="259" w:lineRule="auto"/>
              <w:ind w:left="2" w:firstLine="0"/>
            </w:pPr>
            <w:r>
              <w:t xml:space="preserve">Июнь </w:t>
            </w:r>
          </w:p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4.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Осуществление контроля выполнения практической части рабочей программы.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right="342" w:firstLine="0"/>
            </w:pPr>
            <w:r>
              <w:t xml:space="preserve">Декабрь Май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  <w:jc w:val="both"/>
            </w:pPr>
            <w:r>
              <w:t xml:space="preserve">Заместитель директора по УВР </w:t>
            </w:r>
          </w:p>
        </w:tc>
      </w:tr>
      <w:tr w:rsidR="009D423A" w:rsidTr="00663815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5.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Анализ качества </w:t>
            </w:r>
            <w:proofErr w:type="spellStart"/>
            <w:r>
              <w:t>обученности</w:t>
            </w:r>
            <w:proofErr w:type="spellEnd"/>
            <w:r>
              <w:t xml:space="preserve"> обучающихся по предметам за год.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6.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  <w:jc w:val="both"/>
            </w:pPr>
            <w:r>
              <w:t xml:space="preserve">Оказание консультационной </w:t>
            </w:r>
            <w:r>
              <w:t xml:space="preserve">помощи педагогам. Посещение уроков.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Руководитель МО </w:t>
            </w:r>
          </w:p>
        </w:tc>
      </w:tr>
    </w:tbl>
    <w:p w:rsidR="009D423A" w:rsidRDefault="004C197A" w:rsidP="00663815">
      <w:r>
        <w:br w:type="page"/>
      </w:r>
      <w:r>
        <w:rPr>
          <w:b/>
        </w:rPr>
        <w:lastRenderedPageBreak/>
        <w:t>Р</w:t>
      </w:r>
      <w:r>
        <w:rPr>
          <w:b/>
        </w:rPr>
        <w:t>аздел 4. Повышение каче</w:t>
      </w:r>
      <w:r w:rsidR="00B763A2">
        <w:rPr>
          <w:b/>
        </w:rPr>
        <w:t>ства образовательного процесса</w:t>
      </w:r>
    </w:p>
    <w:p w:rsidR="009D423A" w:rsidRDefault="004C197A">
      <w:pPr>
        <w:spacing w:after="11" w:line="268" w:lineRule="auto"/>
        <w:ind w:left="-5"/>
      </w:pPr>
      <w:r>
        <w:rPr>
          <w:b/>
        </w:rPr>
        <w:t xml:space="preserve"> Задачи: </w:t>
      </w:r>
    </w:p>
    <w:p w:rsidR="009D423A" w:rsidRDefault="004C197A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9D423A" w:rsidRDefault="004C197A">
      <w:pPr>
        <w:numPr>
          <w:ilvl w:val="0"/>
          <w:numId w:val="4"/>
        </w:numPr>
        <w:ind w:right="877" w:hanging="139"/>
      </w:pPr>
      <w:r>
        <w:t>обеспечение оптимальных условий для обучающихся по усвоению базового уровня ООП; -</w:t>
      </w:r>
      <w:r>
        <w:rPr>
          <w:rFonts w:ascii="Arial" w:eastAsia="Arial" w:hAnsi="Arial" w:cs="Arial"/>
        </w:rPr>
        <w:t xml:space="preserve"> </w:t>
      </w:r>
      <w:r>
        <w:t xml:space="preserve">повышение эффективности </w:t>
      </w:r>
      <w:r>
        <w:t xml:space="preserve">контроля уровня </w:t>
      </w:r>
      <w:proofErr w:type="spellStart"/>
      <w:r>
        <w:t>обученности</w:t>
      </w:r>
      <w:proofErr w:type="spellEnd"/>
      <w:r>
        <w:t>; -</w:t>
      </w:r>
      <w:r>
        <w:rPr>
          <w:rFonts w:ascii="Arial" w:eastAsia="Arial" w:hAnsi="Arial" w:cs="Arial"/>
        </w:rPr>
        <w:t xml:space="preserve"> </w:t>
      </w:r>
      <w:r>
        <w:t xml:space="preserve">повышение качества урока. </w:t>
      </w:r>
    </w:p>
    <w:tbl>
      <w:tblPr>
        <w:tblStyle w:val="TableGrid"/>
        <w:tblW w:w="10348" w:type="dxa"/>
        <w:tblInd w:w="-572" w:type="dxa"/>
        <w:tblCellMar>
          <w:top w:w="5" w:type="dxa"/>
          <w:left w:w="5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843"/>
        <w:gridCol w:w="2693"/>
      </w:tblGrid>
      <w:tr w:rsidR="009D423A" w:rsidTr="00663815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Содержание мероприятий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Сроки реализации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Ответственный </w:t>
            </w:r>
          </w:p>
        </w:tc>
      </w:tr>
      <w:tr w:rsidR="009D423A" w:rsidTr="00663815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Мониторинг предметных достижений обучающихся.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В конце каждого триместра (полугодия)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right="112" w:firstLine="0"/>
              <w:jc w:val="both"/>
            </w:pPr>
            <w:r>
              <w:t xml:space="preserve">Использование </w:t>
            </w:r>
            <w:r>
              <w:t xml:space="preserve">активных технологий на уроках, во внеурочной деятельности (обмен опытом). </w:t>
            </w:r>
            <w:proofErr w:type="spellStart"/>
            <w:r>
              <w:t>Взаимопосещение</w:t>
            </w:r>
            <w:proofErr w:type="spellEnd"/>
            <w:r>
              <w:t xml:space="preserve"> уроков с последующим анализом и самоанализом по реализации системно-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 в обучении.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right="111" w:firstLine="0"/>
              <w:jc w:val="both"/>
            </w:pPr>
            <w:r>
              <w:t xml:space="preserve">Выполнение единых </w:t>
            </w:r>
            <w:r>
              <w:t xml:space="preserve">требований к ведению и проверке ученических тетрадей, объему домашних заданий, выполнению практической части программы по ФГОС и ФООП.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Систематически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4.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right="99" w:firstLine="0"/>
              <w:jc w:val="both"/>
            </w:pPr>
            <w:r>
              <w:t xml:space="preserve">Выполнение единых требований к системе </w:t>
            </w:r>
            <w:r>
              <w:t xml:space="preserve">оценки, формам и порядку проведения промежуточной аттестации обучающихся по ФГОС и ФООП.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Систематически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</w:tbl>
    <w:p w:rsidR="009D423A" w:rsidRDefault="004C197A">
      <w:pPr>
        <w:spacing w:after="0" w:line="259" w:lineRule="auto"/>
        <w:ind w:left="0" w:firstLine="0"/>
      </w:pPr>
      <w:r>
        <w:t xml:space="preserve"> </w:t>
      </w:r>
    </w:p>
    <w:p w:rsidR="009D423A" w:rsidRDefault="004C197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423A" w:rsidRDefault="004C197A">
      <w:pPr>
        <w:spacing w:after="20" w:line="259" w:lineRule="auto"/>
        <w:ind w:left="0" w:firstLine="0"/>
      </w:pPr>
      <w:r>
        <w:rPr>
          <w:b/>
        </w:rPr>
        <w:t xml:space="preserve"> </w:t>
      </w:r>
    </w:p>
    <w:p w:rsidR="009D423A" w:rsidRDefault="004C197A">
      <w:pPr>
        <w:spacing w:after="11" w:line="268" w:lineRule="auto"/>
        <w:ind w:left="-5"/>
      </w:pPr>
      <w:r>
        <w:rPr>
          <w:b/>
        </w:rPr>
        <w:t xml:space="preserve">Раздел 5. Профессиональный рост учителя.  </w:t>
      </w:r>
    </w:p>
    <w:p w:rsidR="009D423A" w:rsidRDefault="004C197A">
      <w:pPr>
        <w:spacing w:after="11" w:line="268" w:lineRule="auto"/>
        <w:ind w:left="-5"/>
      </w:pPr>
      <w:r>
        <w:rPr>
          <w:b/>
        </w:rPr>
        <w:t xml:space="preserve">Задачи: </w:t>
      </w:r>
    </w:p>
    <w:p w:rsidR="009D423A" w:rsidRDefault="004C197A">
      <w:pPr>
        <w:numPr>
          <w:ilvl w:val="0"/>
          <w:numId w:val="4"/>
        </w:numPr>
        <w:ind w:right="877" w:hanging="139"/>
      </w:pPr>
      <w:r>
        <w:t xml:space="preserve">создание условий для профессионального роста и творческой активности </w:t>
      </w:r>
      <w:r>
        <w:t>педагогов; -</w:t>
      </w:r>
      <w:r>
        <w:rPr>
          <w:rFonts w:ascii="Arial" w:eastAsia="Arial" w:hAnsi="Arial" w:cs="Arial"/>
        </w:rPr>
        <w:t xml:space="preserve"> </w:t>
      </w:r>
      <w:r>
        <w:t xml:space="preserve">выявление и распространение передового педагогического опыта. </w:t>
      </w:r>
    </w:p>
    <w:tbl>
      <w:tblPr>
        <w:tblStyle w:val="TableGrid"/>
        <w:tblW w:w="10348" w:type="dxa"/>
        <w:tblInd w:w="-572" w:type="dxa"/>
        <w:tblCellMar>
          <w:top w:w="0" w:type="dxa"/>
          <w:left w:w="5" w:type="dxa"/>
          <w:bottom w:w="0" w:type="dxa"/>
          <w:right w:w="13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2551"/>
      </w:tblGrid>
      <w:tr w:rsidR="009D423A" w:rsidTr="00663815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Содержание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Сроки реализации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Ответственный </w:t>
            </w:r>
          </w:p>
        </w:tc>
      </w:tr>
      <w:tr w:rsidR="009D423A" w:rsidTr="00663815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Составление тем и планов самообразования.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Август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Аттестация учителей.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  <w:jc w:val="both"/>
            </w:pPr>
            <w:r>
              <w:t xml:space="preserve">Заместитель директора по УВР </w:t>
            </w:r>
          </w:p>
        </w:tc>
      </w:tr>
      <w:tr w:rsidR="009D423A" w:rsidTr="0066381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Открытые уроки, внеклассные мероприятия.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4.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Изучение и внедрение активных методов обучения.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566"/>
        </w:trPr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5.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Курсы повышения квалификации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По плану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  <w:jc w:val="both"/>
            </w:pPr>
            <w:r>
              <w:t xml:space="preserve">Заместитель директора по УВР </w:t>
            </w:r>
          </w:p>
        </w:tc>
      </w:tr>
      <w:tr w:rsidR="009D423A" w:rsidTr="00663815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6.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77" w:lineRule="auto"/>
              <w:ind w:left="0" w:firstLine="0"/>
              <w:jc w:val="both"/>
            </w:pPr>
            <w:r>
              <w:t xml:space="preserve">Выступления на педсоветах, семинарах, совещаниях и конференциях. Участие в работе </w:t>
            </w:r>
          </w:p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ШМО.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7.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Участие в профессиональных педагогических конкурсах.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lastRenderedPageBreak/>
              <w:t xml:space="preserve">8.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Публикации на сайтах, в методических журналах.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Систематически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9.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Обобщение и распространение опыта работы.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10.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Изучение передового педагогического опыта.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>Учителя-</w:t>
            </w:r>
            <w:r>
              <w:t xml:space="preserve">предметники </w:t>
            </w:r>
          </w:p>
        </w:tc>
      </w:tr>
    </w:tbl>
    <w:p w:rsidR="009D423A" w:rsidRDefault="004C197A">
      <w:pPr>
        <w:spacing w:after="0" w:line="259" w:lineRule="auto"/>
        <w:ind w:left="0" w:firstLine="0"/>
      </w:pPr>
      <w:r>
        <w:t xml:space="preserve"> </w:t>
      </w:r>
    </w:p>
    <w:p w:rsidR="009D423A" w:rsidRDefault="004C197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423A" w:rsidRDefault="004C197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423A" w:rsidRDefault="004C197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423A" w:rsidRDefault="004C197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423A" w:rsidRDefault="004C197A">
      <w:pPr>
        <w:spacing w:after="11" w:line="268" w:lineRule="auto"/>
        <w:ind w:left="-5"/>
      </w:pPr>
      <w:r>
        <w:rPr>
          <w:b/>
        </w:rPr>
        <w:t xml:space="preserve">Раздел 6. Поиск и поддержка одаренных детей. </w:t>
      </w:r>
    </w:p>
    <w:p w:rsidR="009D423A" w:rsidRDefault="004C197A">
      <w:pPr>
        <w:spacing w:after="11" w:line="268" w:lineRule="auto"/>
        <w:ind w:left="-5"/>
      </w:pPr>
      <w:r>
        <w:rPr>
          <w:b/>
        </w:rPr>
        <w:t xml:space="preserve">Задачи: </w:t>
      </w:r>
    </w:p>
    <w:p w:rsidR="009D423A" w:rsidRDefault="004C197A">
      <w:pPr>
        <w:numPr>
          <w:ilvl w:val="0"/>
          <w:numId w:val="4"/>
        </w:numPr>
        <w:ind w:right="877" w:hanging="139"/>
      </w:pPr>
      <w:r>
        <w:t>создание условий для творческой активности обучающихся; -</w:t>
      </w:r>
      <w:r>
        <w:rPr>
          <w:rFonts w:ascii="Arial" w:eastAsia="Arial" w:hAnsi="Arial" w:cs="Arial"/>
        </w:rPr>
        <w:t xml:space="preserve"> </w:t>
      </w:r>
      <w:r>
        <w:t xml:space="preserve">выявление и поддержка одаренных детей. </w:t>
      </w:r>
    </w:p>
    <w:tbl>
      <w:tblPr>
        <w:tblStyle w:val="TableGrid"/>
        <w:tblW w:w="10348" w:type="dxa"/>
        <w:tblInd w:w="-572" w:type="dxa"/>
        <w:tblCellMar>
          <w:top w:w="5" w:type="dxa"/>
          <w:left w:w="5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2551"/>
      </w:tblGrid>
      <w:tr w:rsidR="009D423A" w:rsidTr="00663815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Содержание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Сроки реализации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Ответственный </w:t>
            </w:r>
          </w:p>
        </w:tc>
      </w:tr>
      <w:tr w:rsidR="009D423A" w:rsidTr="0066381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Выявление </w:t>
            </w:r>
            <w:r>
              <w:t xml:space="preserve">одаренных детей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Сентябрь- октябрь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  <w:jc w:val="both"/>
            </w:pPr>
            <w:r>
              <w:t xml:space="preserve">Организация и проведение предметных недель, конкурсов, олимпиад.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  <w:jc w:val="both"/>
            </w:pPr>
            <w:r>
              <w:t xml:space="preserve">По плану школы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8" w:line="259" w:lineRule="auto"/>
              <w:ind w:left="0" w:firstLine="0"/>
            </w:pPr>
            <w:r>
              <w:t xml:space="preserve">Руководитель МО </w:t>
            </w:r>
          </w:p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Составление графика проведения олимпиад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  <w:jc w:val="both"/>
            </w:pPr>
            <w:r>
              <w:t xml:space="preserve">Заместитель </w:t>
            </w:r>
            <w:r>
              <w:t xml:space="preserve">директора по УВР </w:t>
            </w:r>
          </w:p>
        </w:tc>
      </w:tr>
      <w:tr w:rsidR="009D423A" w:rsidTr="00663815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4.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Подготовка и проведение школьного этапа Всероссийской олимпиады школьников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Сентябрь- октябрь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9D423A" w:rsidTr="00663815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5.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Участие в заочных и дистанционных олимпиадах, конкурсах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2" w:firstLine="0"/>
            </w:pPr>
            <w: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Учителя-предметники </w:t>
            </w:r>
          </w:p>
        </w:tc>
      </w:tr>
    </w:tbl>
    <w:p w:rsidR="009D423A" w:rsidRDefault="004C197A">
      <w:pPr>
        <w:spacing w:after="11" w:line="268" w:lineRule="auto"/>
        <w:ind w:left="-5"/>
      </w:pPr>
      <w:r>
        <w:rPr>
          <w:b/>
        </w:rPr>
        <w:t xml:space="preserve">Организационные </w:t>
      </w:r>
      <w:r>
        <w:rPr>
          <w:b/>
        </w:rPr>
        <w:t xml:space="preserve">формы работы: </w:t>
      </w:r>
    </w:p>
    <w:p w:rsidR="009D423A" w:rsidRDefault="004C197A" w:rsidP="00B763A2">
      <w:pPr>
        <w:numPr>
          <w:ilvl w:val="1"/>
          <w:numId w:val="4"/>
        </w:numPr>
        <w:tabs>
          <w:tab w:val="left" w:pos="142"/>
        </w:tabs>
        <w:ind w:left="-142" w:firstLine="0"/>
      </w:pPr>
      <w:r>
        <w:t xml:space="preserve">Заседания методического объединения; </w:t>
      </w:r>
    </w:p>
    <w:p w:rsidR="009D423A" w:rsidRDefault="004C197A" w:rsidP="00B763A2">
      <w:pPr>
        <w:numPr>
          <w:ilvl w:val="1"/>
          <w:numId w:val="4"/>
        </w:numPr>
        <w:tabs>
          <w:tab w:val="left" w:pos="142"/>
        </w:tabs>
        <w:ind w:left="-142" w:firstLine="0"/>
      </w:pPr>
      <w:r>
        <w:t xml:space="preserve">Методическая помощь и индивидуальные консультации по вопросам преподавания предметов, организации внеурочной деятельности; </w:t>
      </w:r>
    </w:p>
    <w:p w:rsidR="009D423A" w:rsidRDefault="004C197A" w:rsidP="00B763A2">
      <w:pPr>
        <w:numPr>
          <w:ilvl w:val="1"/>
          <w:numId w:val="4"/>
        </w:numPr>
        <w:tabs>
          <w:tab w:val="left" w:pos="142"/>
        </w:tabs>
        <w:ind w:left="-142" w:firstLine="0"/>
      </w:pPr>
      <w:proofErr w:type="spellStart"/>
      <w:r>
        <w:t>Взаимопосещение</w:t>
      </w:r>
      <w:proofErr w:type="spellEnd"/>
      <w:r>
        <w:t xml:space="preserve"> уроков педагогами; </w:t>
      </w:r>
    </w:p>
    <w:p w:rsidR="009D423A" w:rsidRDefault="004C197A" w:rsidP="00B763A2">
      <w:pPr>
        <w:numPr>
          <w:ilvl w:val="1"/>
          <w:numId w:val="4"/>
        </w:numPr>
        <w:tabs>
          <w:tab w:val="left" w:pos="142"/>
        </w:tabs>
        <w:ind w:left="-142" w:firstLine="0"/>
      </w:pPr>
      <w:r>
        <w:t>Выступление учителей-предметников на МО, пр</w:t>
      </w:r>
      <w:r>
        <w:t xml:space="preserve">актико-ориентированных семинарах, педагогических советах; </w:t>
      </w:r>
    </w:p>
    <w:p w:rsidR="009D423A" w:rsidRDefault="004C197A" w:rsidP="00B763A2">
      <w:pPr>
        <w:numPr>
          <w:ilvl w:val="1"/>
          <w:numId w:val="4"/>
        </w:numPr>
        <w:tabs>
          <w:tab w:val="left" w:pos="142"/>
        </w:tabs>
        <w:spacing w:after="14" w:line="268" w:lineRule="auto"/>
        <w:ind w:left="-142" w:firstLine="0"/>
      </w:pPr>
      <w:r>
        <w:rPr>
          <w:color w:val="161708"/>
        </w:rPr>
        <w:t xml:space="preserve">Посещение семинаров, </w:t>
      </w:r>
      <w:proofErr w:type="spellStart"/>
      <w:r>
        <w:rPr>
          <w:color w:val="161708"/>
        </w:rPr>
        <w:t>вебинаров</w:t>
      </w:r>
      <w:proofErr w:type="spellEnd"/>
      <w:r>
        <w:rPr>
          <w:color w:val="161708"/>
        </w:rPr>
        <w:t>, встреч в образовательных организациях района и области;</w:t>
      </w:r>
      <w:r>
        <w:t xml:space="preserve"> </w:t>
      </w:r>
    </w:p>
    <w:p w:rsidR="009D423A" w:rsidRDefault="004C197A" w:rsidP="00B763A2">
      <w:pPr>
        <w:numPr>
          <w:ilvl w:val="1"/>
          <w:numId w:val="4"/>
        </w:numPr>
        <w:tabs>
          <w:tab w:val="left" w:pos="142"/>
        </w:tabs>
        <w:ind w:left="-142" w:firstLine="0"/>
      </w:pPr>
      <w:r>
        <w:t xml:space="preserve">Повышение квалификации педагогов на курсах; </w:t>
      </w:r>
    </w:p>
    <w:p w:rsidR="009D423A" w:rsidRDefault="004C197A" w:rsidP="00B763A2">
      <w:pPr>
        <w:numPr>
          <w:ilvl w:val="1"/>
          <w:numId w:val="4"/>
        </w:numPr>
        <w:tabs>
          <w:tab w:val="left" w:pos="142"/>
        </w:tabs>
        <w:ind w:left="-142" w:firstLine="0"/>
      </w:pPr>
      <w:r>
        <w:t xml:space="preserve">Прохождение аттестации педагогов; </w:t>
      </w:r>
    </w:p>
    <w:p w:rsidR="009D423A" w:rsidRDefault="004C197A" w:rsidP="00B763A2">
      <w:pPr>
        <w:numPr>
          <w:ilvl w:val="1"/>
          <w:numId w:val="4"/>
        </w:numPr>
        <w:tabs>
          <w:tab w:val="left" w:pos="142"/>
        </w:tabs>
        <w:ind w:left="-142" w:firstLine="0"/>
      </w:pPr>
      <w:r>
        <w:t>Самообразование по теме рабо</w:t>
      </w:r>
      <w:r>
        <w:t xml:space="preserve">ты МО. </w:t>
      </w:r>
    </w:p>
    <w:p w:rsidR="009D423A" w:rsidRDefault="004C197A">
      <w:pPr>
        <w:spacing w:after="0" w:line="259" w:lineRule="auto"/>
        <w:ind w:left="4167" w:firstLine="0"/>
      </w:pPr>
      <w:r>
        <w:t xml:space="preserve"> </w:t>
      </w:r>
    </w:p>
    <w:p w:rsidR="009D423A" w:rsidRDefault="004C197A">
      <w:pPr>
        <w:spacing w:after="0" w:line="259" w:lineRule="auto"/>
        <w:ind w:left="482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348" w:type="dxa"/>
        <w:tblInd w:w="-572" w:type="dxa"/>
        <w:tblCellMar>
          <w:top w:w="45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5071"/>
        <w:gridCol w:w="3827"/>
      </w:tblGrid>
      <w:tr w:rsidR="009D423A" w:rsidTr="00663815">
        <w:trPr>
          <w:trHeight w:val="314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right="5" w:firstLine="0"/>
              <w:jc w:val="center"/>
            </w:pPr>
            <w:r>
              <w:t xml:space="preserve">Сроки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right="568" w:firstLine="0"/>
              <w:jc w:val="center"/>
            </w:pPr>
            <w:r>
              <w:t xml:space="preserve">Темы заседаний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right="6" w:firstLine="0"/>
              <w:jc w:val="center"/>
            </w:pPr>
            <w:r>
              <w:t xml:space="preserve">Ответственные </w:t>
            </w:r>
          </w:p>
        </w:tc>
      </w:tr>
      <w:tr w:rsidR="009D423A" w:rsidTr="00663815">
        <w:trPr>
          <w:trHeight w:val="1424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1 заседание </w:t>
            </w:r>
          </w:p>
          <w:p w:rsidR="009D423A" w:rsidRDefault="00663815">
            <w:pPr>
              <w:spacing w:after="0" w:line="259" w:lineRule="auto"/>
              <w:ind w:left="0" w:firstLine="0"/>
            </w:pPr>
            <w:r>
              <w:t>22</w:t>
            </w:r>
            <w:r w:rsidR="004C197A">
              <w:t xml:space="preserve">.10.2025 г.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right="51" w:firstLine="0"/>
              <w:jc w:val="both"/>
            </w:pPr>
            <w:r>
              <w:t xml:space="preserve">Контрольные мероприятия в 2025-2026 учебном году. Виды оценивания и возможности их применения. Пути повышения объективности оценивания.  Мониторинг профессиональных </w:t>
            </w:r>
            <w:r>
              <w:t xml:space="preserve">компетенций педагогов в 2024-2025 учебном году.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Руководитель МО </w:t>
            </w:r>
          </w:p>
        </w:tc>
      </w:tr>
      <w:tr w:rsidR="009D423A" w:rsidTr="00663815">
        <w:trPr>
          <w:trHeight w:val="850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423A" w:rsidRDefault="004C197A">
            <w:pPr>
              <w:spacing w:after="0" w:line="259" w:lineRule="auto"/>
              <w:ind w:left="0" w:firstLine="0"/>
            </w:pPr>
            <w:r>
              <w:lastRenderedPageBreak/>
              <w:t xml:space="preserve">2 заседание </w:t>
            </w:r>
          </w:p>
          <w:p w:rsidR="009D423A" w:rsidRDefault="00663815">
            <w:pPr>
              <w:spacing w:after="0" w:line="259" w:lineRule="auto"/>
              <w:ind w:left="0" w:firstLine="0"/>
            </w:pPr>
            <w:r>
              <w:t>24.</w:t>
            </w:r>
            <w:r w:rsidR="004C197A">
              <w:t xml:space="preserve">12.2025 г.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22" w:line="259" w:lineRule="auto"/>
              <w:ind w:left="0" w:firstLine="0"/>
            </w:pPr>
            <w:r>
              <w:t xml:space="preserve">Результаты проведения школьного этапа </w:t>
            </w:r>
          </w:p>
          <w:p w:rsidR="009D423A" w:rsidRDefault="004C197A">
            <w:pPr>
              <w:spacing w:after="21" w:line="259" w:lineRule="auto"/>
              <w:ind w:left="0" w:firstLine="0"/>
            </w:pPr>
            <w:r>
              <w:t xml:space="preserve">Всероссийской олимпиады школьников. </w:t>
            </w:r>
          </w:p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Реализация проектной деятельности обучающихся.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180" w:firstLine="0"/>
            </w:pPr>
            <w:r>
              <w:t xml:space="preserve">Руководитель МО </w:t>
            </w:r>
          </w:p>
        </w:tc>
      </w:tr>
      <w:tr w:rsidR="009D423A" w:rsidTr="00663815">
        <w:trPr>
          <w:trHeight w:val="2835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3 заседание </w:t>
            </w:r>
          </w:p>
          <w:p w:rsidR="009D423A" w:rsidRDefault="00663815">
            <w:pPr>
              <w:spacing w:after="0" w:line="259" w:lineRule="auto"/>
              <w:ind w:left="0" w:firstLine="0"/>
            </w:pPr>
            <w:r>
              <w:t>20</w:t>
            </w:r>
            <w:r w:rsidR="004C197A">
              <w:t xml:space="preserve">.02.2026 г.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1" w:line="277" w:lineRule="auto"/>
              <w:ind w:left="0" w:right="418" w:firstLine="0"/>
              <w:jc w:val="both"/>
            </w:pPr>
            <w:r>
              <w:t xml:space="preserve">Итоги первого полугодия: анализ образовательных результатов учеников и профессиональных компетенций учителя. </w:t>
            </w:r>
          </w:p>
          <w:p w:rsidR="009D423A" w:rsidRDefault="004C197A">
            <w:pPr>
              <w:spacing w:after="0" w:line="279" w:lineRule="auto"/>
              <w:ind w:left="0" w:firstLine="0"/>
              <w:jc w:val="both"/>
            </w:pPr>
            <w:r>
              <w:t xml:space="preserve">Результаты проведения муниципального этапа Всероссийской олимпиады школьников. </w:t>
            </w:r>
          </w:p>
          <w:p w:rsidR="009D423A" w:rsidRDefault="004C197A">
            <w:pPr>
              <w:spacing w:after="0" w:line="278" w:lineRule="auto"/>
              <w:ind w:left="0" w:firstLine="0"/>
              <w:jc w:val="both"/>
            </w:pPr>
            <w:r>
              <w:t xml:space="preserve">Реализация </w:t>
            </w:r>
            <w:proofErr w:type="spellStart"/>
            <w:r>
              <w:t>профориентационного</w:t>
            </w:r>
            <w:proofErr w:type="spellEnd"/>
            <w:r>
              <w:t xml:space="preserve"> минимума в рамках уроч</w:t>
            </w:r>
            <w:r>
              <w:t xml:space="preserve">ной деятельности. </w:t>
            </w:r>
          </w:p>
          <w:p w:rsidR="009D423A" w:rsidRDefault="004C197A">
            <w:pPr>
              <w:spacing w:after="0" w:line="259" w:lineRule="auto"/>
              <w:ind w:left="0" w:right="1013" w:firstLine="0"/>
              <w:jc w:val="both"/>
            </w:pPr>
            <w:r>
              <w:t xml:space="preserve">Подготовка к оценке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результатов. Работа педагогов по формированию и оценке </w:t>
            </w:r>
            <w:proofErr w:type="spellStart"/>
            <w:r>
              <w:t>метапредметных</w:t>
            </w:r>
            <w:proofErr w:type="spellEnd"/>
            <w:r>
              <w:t xml:space="preserve"> УУД.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118" w:firstLine="0"/>
            </w:pPr>
            <w:r>
              <w:t xml:space="preserve">Руководитель МО </w:t>
            </w:r>
          </w:p>
        </w:tc>
      </w:tr>
      <w:tr w:rsidR="009D423A" w:rsidTr="00663815">
        <w:trPr>
          <w:trHeight w:val="1114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815" w:rsidRDefault="004C197A">
            <w:pPr>
              <w:spacing w:after="0" w:line="259" w:lineRule="auto"/>
              <w:ind w:left="0" w:firstLine="0"/>
            </w:pPr>
            <w:r>
              <w:t xml:space="preserve">4 заседание </w:t>
            </w:r>
          </w:p>
          <w:p w:rsidR="009D423A" w:rsidRDefault="00663815">
            <w:pPr>
              <w:spacing w:after="0" w:line="259" w:lineRule="auto"/>
              <w:ind w:left="0" w:firstLine="0"/>
            </w:pPr>
            <w:r>
              <w:t>14</w:t>
            </w:r>
            <w:r w:rsidR="004C197A">
              <w:t xml:space="preserve">.04.2026 г.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77" w:lineRule="auto"/>
              <w:ind w:left="0" w:right="503" w:firstLine="0"/>
            </w:pPr>
            <w:r>
              <w:t xml:space="preserve">Подготовка обучающихся к промежуточной аттестации. </w:t>
            </w:r>
          </w:p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Подготовка к оценке </w:t>
            </w:r>
            <w:r>
              <w:t xml:space="preserve">личностных результатов. </w:t>
            </w:r>
          </w:p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180" w:firstLine="0"/>
            </w:pPr>
            <w:r>
              <w:t xml:space="preserve">Руководитель МО </w:t>
            </w:r>
          </w:p>
        </w:tc>
      </w:tr>
      <w:tr w:rsidR="009D423A" w:rsidTr="00663815">
        <w:trPr>
          <w:trHeight w:val="415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15" w:rsidRDefault="004C197A">
            <w:pPr>
              <w:spacing w:after="0" w:line="259" w:lineRule="auto"/>
              <w:ind w:left="0" w:firstLine="0"/>
            </w:pPr>
            <w:r>
              <w:t xml:space="preserve">5 заседание </w:t>
            </w:r>
          </w:p>
          <w:p w:rsidR="009D423A" w:rsidRDefault="00663815">
            <w:pPr>
              <w:spacing w:after="0" w:line="259" w:lineRule="auto"/>
              <w:ind w:left="0" w:firstLine="0"/>
            </w:pPr>
            <w:r>
              <w:t>17</w:t>
            </w:r>
            <w:r w:rsidR="004C197A">
              <w:t xml:space="preserve">.05.2026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line="267" w:lineRule="auto"/>
              <w:ind w:left="0" w:right="296" w:firstLine="0"/>
              <w:jc w:val="both"/>
            </w:pPr>
            <w:r>
              <w:t xml:space="preserve">Анализ работы методического объединения за 2025- 2026 учебный год. </w:t>
            </w:r>
          </w:p>
          <w:p w:rsidR="009D423A" w:rsidRDefault="004C197A">
            <w:pPr>
              <w:spacing w:after="0" w:line="277" w:lineRule="auto"/>
              <w:ind w:left="0" w:right="11" w:firstLine="0"/>
            </w:pPr>
            <w:r>
              <w:t xml:space="preserve">Итоги года: уровень образовательных результатов учеников. </w:t>
            </w:r>
          </w:p>
          <w:p w:rsidR="009D423A" w:rsidRDefault="004C197A">
            <w:pPr>
              <w:spacing w:after="0" w:line="278" w:lineRule="auto"/>
              <w:ind w:left="0" w:right="1261" w:firstLine="0"/>
              <w:jc w:val="both"/>
            </w:pPr>
            <w:r>
              <w:t xml:space="preserve">Анализ результатов промежуточной аттестации. Анализ </w:t>
            </w:r>
            <w:r>
              <w:t xml:space="preserve">результатов мониторинга достижения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результатов. </w:t>
            </w:r>
          </w:p>
          <w:p w:rsidR="009D423A" w:rsidRDefault="004C197A">
            <w:pPr>
              <w:spacing w:after="0" w:line="278" w:lineRule="auto"/>
              <w:ind w:left="0" w:right="225" w:firstLine="0"/>
              <w:jc w:val="both"/>
            </w:pPr>
            <w:r>
              <w:t xml:space="preserve">Анализ результатов мониторинга достижения личностных результатов. </w:t>
            </w:r>
          </w:p>
          <w:p w:rsidR="009D423A" w:rsidRDefault="004C197A">
            <w:pPr>
              <w:spacing w:after="6" w:line="272" w:lineRule="auto"/>
              <w:ind w:left="0" w:firstLine="0"/>
              <w:jc w:val="both"/>
            </w:pPr>
            <w:r>
              <w:t xml:space="preserve">Анализ итогов аттестации и повышения квалификации педагогов в 2025-2026 учебном году. </w:t>
            </w:r>
          </w:p>
          <w:p w:rsidR="009D423A" w:rsidRDefault="004C197A">
            <w:pPr>
              <w:spacing w:after="0" w:line="277" w:lineRule="auto"/>
              <w:ind w:left="0" w:right="202" w:firstLine="0"/>
            </w:pPr>
            <w:r>
              <w:t>Анализ участия педагогов в профессиона</w:t>
            </w:r>
            <w:r>
              <w:t xml:space="preserve">льных конкурсах. </w:t>
            </w:r>
          </w:p>
          <w:p w:rsidR="009D423A" w:rsidRDefault="004C197A">
            <w:pPr>
              <w:spacing w:after="0" w:line="259" w:lineRule="auto"/>
              <w:ind w:left="0" w:firstLine="0"/>
              <w:jc w:val="both"/>
            </w:pPr>
            <w:r>
              <w:t xml:space="preserve">Анализ участия обучающихся в олимпиадах и интеллектуальных соревнованиях.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80" w:lineRule="auto"/>
              <w:ind w:left="451" w:firstLine="22"/>
            </w:pPr>
            <w:r>
              <w:t xml:space="preserve">Учителя- предметники </w:t>
            </w:r>
          </w:p>
          <w:p w:rsidR="009D423A" w:rsidRDefault="004C197A">
            <w:pPr>
              <w:spacing w:after="0" w:line="259" w:lineRule="auto"/>
              <w:ind w:left="0" w:right="260" w:firstLine="0"/>
              <w:jc w:val="center"/>
            </w:pPr>
            <w:r>
              <w:t xml:space="preserve">. </w:t>
            </w:r>
          </w:p>
        </w:tc>
      </w:tr>
      <w:tr w:rsidR="009D423A" w:rsidTr="00663815">
        <w:trPr>
          <w:trHeight w:val="1666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6 заседание </w:t>
            </w:r>
          </w:p>
          <w:p w:rsidR="009D423A" w:rsidRDefault="00663815" w:rsidP="00663815">
            <w:pPr>
              <w:spacing w:after="0" w:line="259" w:lineRule="auto"/>
              <w:ind w:left="0" w:firstLine="0"/>
            </w:pPr>
            <w:r>
              <w:t>10</w:t>
            </w:r>
            <w:r w:rsidR="004C197A">
              <w:t>.0</w:t>
            </w:r>
            <w:r>
              <w:t>6</w:t>
            </w:r>
            <w:r w:rsidR="004C197A">
              <w:t xml:space="preserve">.2026 г.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0" w:line="278" w:lineRule="auto"/>
              <w:ind w:left="0" w:right="449" w:firstLine="0"/>
              <w:jc w:val="both"/>
            </w:pPr>
            <w:r>
              <w:t>У</w:t>
            </w:r>
            <w:r>
              <w:t xml:space="preserve">тверждение плана работы методического объединения на 2025-2026 учебный год. </w:t>
            </w:r>
          </w:p>
          <w:p w:rsidR="009D423A" w:rsidRDefault="004C197A">
            <w:pPr>
              <w:spacing w:after="12" w:line="267" w:lineRule="auto"/>
              <w:ind w:left="0" w:right="202" w:firstLine="0"/>
              <w:jc w:val="both"/>
            </w:pPr>
            <w:r>
              <w:t xml:space="preserve">Рассмотрение и принятие </w:t>
            </w:r>
            <w:r>
              <w:t xml:space="preserve">рабочих программ на 2025- 2026 учебный год. </w:t>
            </w:r>
          </w:p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Рассмотрение и принятие календарно-тематического планирования.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3A" w:rsidRDefault="004C197A">
            <w:pPr>
              <w:spacing w:after="19" w:line="259" w:lineRule="auto"/>
              <w:ind w:left="0" w:firstLine="0"/>
            </w:pPr>
            <w:r>
              <w:t>Руководитель МО</w:t>
            </w:r>
            <w:r>
              <w:rPr>
                <w:b/>
              </w:rPr>
              <w:t xml:space="preserve"> </w:t>
            </w:r>
          </w:p>
          <w:p w:rsidR="009D423A" w:rsidRDefault="004C197A">
            <w:pPr>
              <w:spacing w:after="0" w:line="259" w:lineRule="auto"/>
              <w:ind w:left="0" w:firstLine="0"/>
              <w:jc w:val="both"/>
            </w:pPr>
            <w:r>
              <w:t xml:space="preserve">Учителя- предметники </w:t>
            </w:r>
          </w:p>
          <w:p w:rsidR="009D423A" w:rsidRDefault="004C197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9D423A" w:rsidRDefault="004C197A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</w:p>
    <w:p w:rsidR="009D423A" w:rsidRDefault="004C197A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9D423A" w:rsidSect="00663815">
      <w:pgSz w:w="11921" w:h="16850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4224F"/>
    <w:multiLevelType w:val="hybridMultilevel"/>
    <w:tmpl w:val="CA6413E4"/>
    <w:lvl w:ilvl="0" w:tplc="76E21DC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50608C">
      <w:start w:val="1"/>
      <w:numFmt w:val="lowerLetter"/>
      <w:lvlText w:val="%2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609A04">
      <w:start w:val="1"/>
      <w:numFmt w:val="lowerRoman"/>
      <w:lvlText w:val="%3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2F778">
      <w:start w:val="1"/>
      <w:numFmt w:val="decimal"/>
      <w:lvlText w:val="%4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E4062">
      <w:start w:val="1"/>
      <w:numFmt w:val="lowerLetter"/>
      <w:lvlText w:val="%5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EE570">
      <w:start w:val="1"/>
      <w:numFmt w:val="lowerRoman"/>
      <w:lvlText w:val="%6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C67A4">
      <w:start w:val="1"/>
      <w:numFmt w:val="decimal"/>
      <w:lvlText w:val="%7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C5F52">
      <w:start w:val="1"/>
      <w:numFmt w:val="lowerLetter"/>
      <w:lvlText w:val="%8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AD0D8">
      <w:start w:val="1"/>
      <w:numFmt w:val="lowerRoman"/>
      <w:lvlText w:val="%9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E623F1"/>
    <w:multiLevelType w:val="hybridMultilevel"/>
    <w:tmpl w:val="395260BC"/>
    <w:lvl w:ilvl="0" w:tplc="871A4F5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7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4062E">
      <w:start w:val="1"/>
      <w:numFmt w:val="bullet"/>
      <w:lvlRestart w:val="0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7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09510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7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A328C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7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A86AC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7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E784A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7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E3E5E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7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522EFA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7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86EE0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7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6F5BD4"/>
    <w:multiLevelType w:val="hybridMultilevel"/>
    <w:tmpl w:val="2F8C92D0"/>
    <w:lvl w:ilvl="0" w:tplc="9AFA17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2E5E4C">
      <w:start w:val="1"/>
      <w:numFmt w:val="decimal"/>
      <w:lvlRestart w:val="0"/>
      <w:lvlText w:val="%2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ECB7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80ED50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E4A38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0BCD8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90B0AE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22C98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8DFA6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B31DC5"/>
    <w:multiLevelType w:val="hybridMultilevel"/>
    <w:tmpl w:val="846ED7DE"/>
    <w:lvl w:ilvl="0" w:tplc="01264CB6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4D0F4">
      <w:start w:val="1"/>
      <w:numFmt w:val="decimal"/>
      <w:lvlText w:val="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A9516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EC424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EB3EE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87A8C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065AC4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0EAD6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A0E516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3A"/>
    <w:rsid w:val="004C197A"/>
    <w:rsid w:val="00663815"/>
    <w:rsid w:val="009A1792"/>
    <w:rsid w:val="009A7B78"/>
    <w:rsid w:val="009D423A"/>
    <w:rsid w:val="00A50E60"/>
    <w:rsid w:val="00B7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B9F2"/>
  <w15:docId w15:val="{7941E5B9-209A-43FA-A2D9-8D964F30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8" w:lineRule="auto"/>
      <w:ind w:left="2122" w:right="869" w:hanging="1539"/>
      <w:jc w:val="both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ОБЖ</dc:creator>
  <cp:keywords/>
  <cp:lastModifiedBy>Учитель</cp:lastModifiedBy>
  <cp:revision>2</cp:revision>
  <dcterms:created xsi:type="dcterms:W3CDTF">2025-09-26T08:02:00Z</dcterms:created>
  <dcterms:modified xsi:type="dcterms:W3CDTF">2025-09-26T08:02:00Z</dcterms:modified>
</cp:coreProperties>
</file>